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ОКРУЖНАЯ ИЗБИРАТЕЛЬНАЯ КОМИССИЯ ПО</w:t>
      </w:r>
    </w:p>
    <w:p w:rsid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ДВУХ</w:t>
      </w:r>
      <w:r w:rsidR="00150C65" w:rsidRPr="00150C65">
        <w:rPr>
          <w:b/>
          <w:sz w:val="26"/>
          <w:szCs w:val="26"/>
        </w:rPr>
        <w:t xml:space="preserve">МАНДАТНОМУ </w:t>
      </w:r>
    </w:p>
    <w:p w:rsidR="00150C65" w:rsidRPr="00150C65" w:rsidRDefault="00AD3E48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150C65">
        <w:rPr>
          <w:rFonts w:ascii="Times New Roman" w:eastAsia="Times New Roman" w:hAnsi="Times New Roman" w:cs="Times New Roman"/>
          <w:bCs w:val="0"/>
          <w:color w:val="auto"/>
        </w:rPr>
        <w:t>Р Е Ш Е Н И Е</w:t>
      </w:r>
    </w:p>
    <w:p w:rsidR="00150C65" w:rsidRPr="00150C65" w:rsidRDefault="00E307D1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02августа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№ 3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3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E307D1">
        <w:rPr>
          <w:b/>
          <w:sz w:val="26"/>
          <w:szCs w:val="26"/>
        </w:rPr>
        <w:t>Лыкова Михаила Сергеевича</w:t>
      </w:r>
      <w:r w:rsidR="00AD3E48">
        <w:rPr>
          <w:b/>
          <w:sz w:val="26"/>
          <w:szCs w:val="26"/>
        </w:rPr>
        <w:t xml:space="preserve"> по Зональненскому дву</w:t>
      </w:r>
      <w:r w:rsidRPr="00150C65">
        <w:rPr>
          <w:b/>
          <w:sz w:val="26"/>
          <w:szCs w:val="26"/>
        </w:rPr>
        <w:t>хманд</w:t>
      </w:r>
      <w:r w:rsidR="00AD3E48">
        <w:rPr>
          <w:b/>
          <w:sz w:val="26"/>
          <w:szCs w:val="26"/>
        </w:rPr>
        <w:t>атному избирательному округу № 3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9F41A7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E307D1" w:rsidRPr="00E307D1">
        <w:rPr>
          <w:sz w:val="26"/>
          <w:szCs w:val="26"/>
        </w:rPr>
        <w:t>Лыкова Михаила Сергеевича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r w:rsidR="008775F5">
        <w:rPr>
          <w:sz w:val="26"/>
          <w:szCs w:val="26"/>
        </w:rPr>
        <w:t xml:space="preserve">,руководствуясь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>от14.02.2005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r>
        <w:rPr>
          <w:sz w:val="26"/>
          <w:szCs w:val="26"/>
        </w:rPr>
        <w:t>Зональненскому</w:t>
      </w:r>
      <w:r w:rsidR="00AD3E48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r w:rsidRPr="00BA6764">
        <w:rPr>
          <w:sz w:val="26"/>
          <w:szCs w:val="26"/>
        </w:rPr>
        <w:t xml:space="preserve"> избирательному округу № </w:t>
      </w:r>
      <w:r w:rsidR="00AD3E48">
        <w:rPr>
          <w:sz w:val="26"/>
          <w:szCs w:val="26"/>
        </w:rPr>
        <w:t>3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E307D1">
        <w:rPr>
          <w:b/>
          <w:sz w:val="26"/>
          <w:szCs w:val="26"/>
        </w:rPr>
        <w:t>Лыкова Михаила Сергеевича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E307D1">
        <w:rPr>
          <w:sz w:val="26"/>
          <w:szCs w:val="26"/>
        </w:rPr>
        <w:t>83</w:t>
      </w:r>
      <w:r w:rsidR="00E608A2">
        <w:rPr>
          <w:sz w:val="26"/>
          <w:szCs w:val="26"/>
        </w:rPr>
        <w:t xml:space="preserve"> года рождения, </w:t>
      </w:r>
      <w:r w:rsidR="00E307D1">
        <w:rPr>
          <w:sz w:val="26"/>
          <w:szCs w:val="26"/>
        </w:rPr>
        <w:t>председателя жилищного кооператива «ул.Строителей, 16»</w:t>
      </w:r>
      <w:r w:rsidR="00E608A2">
        <w:rPr>
          <w:sz w:val="26"/>
          <w:szCs w:val="26"/>
        </w:rPr>
        <w:t xml:space="preserve">, проживающего в </w:t>
      </w:r>
      <w:r w:rsidR="00AD3E48">
        <w:rPr>
          <w:sz w:val="26"/>
          <w:szCs w:val="26"/>
        </w:rPr>
        <w:t>п.Зональная станция Томского района</w:t>
      </w:r>
      <w:r w:rsidR="00E608A2">
        <w:rPr>
          <w:sz w:val="26"/>
          <w:szCs w:val="26"/>
        </w:rPr>
        <w:t xml:space="preserve"> Томской области,</w:t>
      </w:r>
      <w:r w:rsidR="00811B55">
        <w:rPr>
          <w:sz w:val="26"/>
          <w:szCs w:val="26"/>
        </w:rPr>
        <w:t xml:space="preserve">профессиональное образование - </w:t>
      </w:r>
      <w:r w:rsidR="00E307D1">
        <w:rPr>
          <w:sz w:val="26"/>
          <w:szCs w:val="26"/>
        </w:rPr>
        <w:t>ГОУ высшего профессионального образования Томский государственный университет систем управления и радиоэлектроники</w:t>
      </w:r>
      <w:r w:rsidR="00811B55">
        <w:rPr>
          <w:sz w:val="26"/>
          <w:szCs w:val="26"/>
        </w:rPr>
        <w:t>, 20</w:t>
      </w:r>
      <w:r w:rsidR="000434F9">
        <w:rPr>
          <w:sz w:val="26"/>
          <w:szCs w:val="26"/>
        </w:rPr>
        <w:t>05</w:t>
      </w:r>
      <w:r w:rsidR="00811B55">
        <w:rPr>
          <w:sz w:val="26"/>
          <w:szCs w:val="26"/>
        </w:rPr>
        <w:t xml:space="preserve"> г., </w:t>
      </w:r>
      <w:r w:rsidRPr="001F5F15">
        <w:rPr>
          <w:sz w:val="26"/>
          <w:szCs w:val="26"/>
        </w:rPr>
        <w:t xml:space="preserve">выдвинутого </w:t>
      </w:r>
      <w:r w:rsidR="009F41A7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bookmarkStart w:id="0" w:name="_GoBack"/>
      <w:bookmarkEnd w:id="0"/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F95BCD">
        <w:rPr>
          <w:sz w:val="26"/>
          <w:szCs w:val="26"/>
        </w:rPr>
        <w:t xml:space="preserve"> по Зональненскому дву</w:t>
      </w:r>
      <w:r w:rsidR="00E608A2" w:rsidRPr="00E608A2">
        <w:rPr>
          <w:sz w:val="26"/>
          <w:szCs w:val="26"/>
        </w:rPr>
        <w:t>хманд</w:t>
      </w:r>
      <w:r w:rsidR="00F95BCD">
        <w:rPr>
          <w:sz w:val="26"/>
          <w:szCs w:val="26"/>
        </w:rPr>
        <w:t>атному избирательному округу № 3</w:t>
      </w:r>
      <w:r w:rsidR="000434F9">
        <w:rPr>
          <w:sz w:val="26"/>
          <w:szCs w:val="26"/>
        </w:rPr>
        <w:t>, 02августа</w:t>
      </w:r>
      <w:r w:rsidR="00E608A2">
        <w:rPr>
          <w:sz w:val="26"/>
          <w:szCs w:val="26"/>
        </w:rPr>
        <w:t xml:space="preserve"> 2019 года в 18 часов </w:t>
      </w:r>
      <w:r w:rsidR="000434F9">
        <w:rPr>
          <w:sz w:val="26"/>
          <w:szCs w:val="26"/>
        </w:rPr>
        <w:t>3</w:t>
      </w:r>
      <w:r w:rsidR="00AD3E48">
        <w:rPr>
          <w:sz w:val="26"/>
          <w:szCs w:val="26"/>
        </w:rPr>
        <w:t>0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0434F9">
        <w:rPr>
          <w:b/>
          <w:sz w:val="26"/>
          <w:szCs w:val="26"/>
        </w:rPr>
        <w:t>Лыкову Михаилу Сергеевичу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Контроль за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Я.М.Постернак</w:t>
            </w: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2F"/>
    <w:rsid w:val="0001529B"/>
    <w:rsid w:val="000434F9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25FE6"/>
    <w:rsid w:val="008450B7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9F41A7"/>
    <w:rsid w:val="00A04CD6"/>
    <w:rsid w:val="00A16270"/>
    <w:rsid w:val="00A537DE"/>
    <w:rsid w:val="00A54C7B"/>
    <w:rsid w:val="00AC6869"/>
    <w:rsid w:val="00AD2F21"/>
    <w:rsid w:val="00AD3E48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307D1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66B77"/>
    <w:rsid w:val="00F71BC8"/>
    <w:rsid w:val="00F75462"/>
    <w:rsid w:val="00F8113B"/>
    <w:rsid w:val="00F9592E"/>
    <w:rsid w:val="00F95BCD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88FB-8AA3-4A4B-8FAE-0CC86C2D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2019-08-01T10:01:00Z</cp:lastPrinted>
  <dcterms:created xsi:type="dcterms:W3CDTF">2019-08-02T09:25:00Z</dcterms:created>
  <dcterms:modified xsi:type="dcterms:W3CDTF">2019-08-02T09:25:00Z</dcterms:modified>
</cp:coreProperties>
</file>